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774091" w:rsidRPr="00102E3D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E3D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02E3D" w:rsidRPr="00102E3D">
        <w:rPr>
          <w:rFonts w:ascii="Times New Roman" w:hAnsi="Times New Roman" w:cs="Times New Roman"/>
          <w:b/>
          <w:sz w:val="24"/>
          <w:szCs w:val="24"/>
        </w:rPr>
        <w:t>камеральных проверок № 2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102E3D">
        <w:rPr>
          <w:rFonts w:ascii="Times New Roman" w:hAnsi="Times New Roman" w:cs="Times New Roman"/>
          <w:sz w:val="24"/>
          <w:szCs w:val="24"/>
        </w:rPr>
        <w:t>отдела</w:t>
      </w:r>
      <w:r w:rsidR="00102E3D" w:rsidRPr="00102E3D">
        <w:rPr>
          <w:rFonts w:ascii="Times New Roman" w:hAnsi="Times New Roman" w:cs="Times New Roman"/>
          <w:sz w:val="24"/>
          <w:szCs w:val="24"/>
        </w:rPr>
        <w:t xml:space="preserve"> камеральных проверок № 2</w:t>
      </w:r>
      <w:r w:rsidR="000F77E5" w:rsidRPr="00102E3D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>
        <w:rPr>
          <w:rFonts w:ascii="Times New Roman" w:hAnsi="Times New Roman" w:cs="Times New Roman"/>
          <w:sz w:val="24"/>
          <w:szCs w:val="24"/>
        </w:rPr>
        <w:t> 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157158"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8D2F79" w:rsidRPr="00940876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1D2120">
        <w:rPr>
          <w:rFonts w:ascii="Times New Roman" w:hAnsi="Times New Roman" w:cs="Times New Roman"/>
          <w:sz w:val="24"/>
          <w:szCs w:val="24"/>
        </w:rPr>
        <w:t>р</w:t>
      </w:r>
      <w:r w:rsidR="001D2120" w:rsidRPr="00EB4509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1D2120" w:rsidRPr="00647745">
        <w:rPr>
          <w:rFonts w:ascii="Times New Roman" w:hAnsi="Times New Roman" w:cs="Times New Roman"/>
          <w:b/>
          <w:sz w:val="24"/>
          <w:szCs w:val="24"/>
        </w:rPr>
        <w:t>.</w:t>
      </w:r>
    </w:p>
    <w:p w:rsidR="006D33F6" w:rsidRPr="00940876" w:rsidRDefault="00DB6B3D" w:rsidP="006D33F6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1D2120" w:rsidRPr="00B2721F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1D2120" w:rsidRPr="00B2721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D2120" w:rsidRPr="00B2721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</w:t>
      </w:r>
      <w:r w:rsidR="001D212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0452FE" w:rsidRPr="00286267" w:rsidRDefault="009641E9" w:rsidP="009641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.3.1. В сфере законодательства Российской Федерации: </w:t>
      </w:r>
      <w:hyperlink r:id="rId10" w:history="1">
        <w:r w:rsidR="000452FE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452FE" w:rsidRPr="00286267">
        <w:rPr>
          <w:rFonts w:ascii="Times New Roman" w:hAnsi="Times New Roman" w:cs="Times New Roman"/>
          <w:sz w:val="24"/>
          <w:szCs w:val="24"/>
        </w:rPr>
        <w:t xml:space="preserve"> МНС России от 17 ноября 2003 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="000452FE" w:rsidRPr="00286267">
        <w:rPr>
          <w:rFonts w:ascii="Times New Roman" w:hAnsi="Times New Roman" w:cs="Times New Roman"/>
          <w:sz w:val="24"/>
          <w:szCs w:val="24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11" w:history="1">
        <w:proofErr w:type="gramStart"/>
        <w:r w:rsidR="000452FE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452FE" w:rsidRPr="00286267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="000452FE" w:rsidRPr="00286267">
        <w:rPr>
          <w:rFonts w:ascii="Times New Roman" w:hAnsi="Times New Roman" w:cs="Times New Roman"/>
          <w:sz w:val="24"/>
          <w:szCs w:val="24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0452FE" w:rsidRPr="00286267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0452FE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452FE" w:rsidRPr="00286267">
        <w:rPr>
          <w:rFonts w:ascii="Times New Roman" w:hAnsi="Times New Roman" w:cs="Times New Roman"/>
          <w:sz w:val="24"/>
          <w:szCs w:val="24"/>
        </w:rPr>
        <w:t xml:space="preserve"> ФНС России от 25 июля 2012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="000452FE" w:rsidRPr="00286267">
        <w:rPr>
          <w:rFonts w:ascii="Times New Roman" w:hAnsi="Times New Roman" w:cs="Times New Roman"/>
          <w:sz w:val="24"/>
          <w:szCs w:val="24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</w:t>
      </w:r>
      <w:r w:rsidR="000452FE" w:rsidRPr="00286267">
        <w:rPr>
          <w:rFonts w:ascii="Times New Roman" w:hAnsi="Times New Roman" w:cs="Times New Roman"/>
          <w:sz w:val="24"/>
          <w:szCs w:val="24"/>
        </w:rPr>
        <w:lastRenderedPageBreak/>
        <w:t>электронных денежных средств и</w:t>
      </w:r>
      <w:proofErr w:type="gramEnd"/>
      <w:r w:rsidR="000452FE" w:rsidRPr="002862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52FE" w:rsidRPr="00286267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452FE" w:rsidRPr="00286267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0452FE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452FE" w:rsidRPr="00286267">
        <w:rPr>
          <w:rFonts w:ascii="Times New Roman" w:hAnsi="Times New Roman" w:cs="Times New Roman"/>
          <w:sz w:val="24"/>
          <w:szCs w:val="24"/>
        </w:rPr>
        <w:t xml:space="preserve"> ФНС России от 3 октября 2012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="000452FE" w:rsidRPr="00286267">
        <w:rPr>
          <w:rFonts w:ascii="Times New Roman" w:hAnsi="Times New Roman" w:cs="Times New Roman"/>
          <w:sz w:val="24"/>
          <w:szCs w:val="24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452FE">
        <w:rPr>
          <w:rFonts w:ascii="Times New Roman" w:hAnsi="Times New Roman" w:cs="Times New Roman"/>
          <w:sz w:val="24"/>
          <w:szCs w:val="24"/>
        </w:rPr>
        <w:t>;</w:t>
      </w:r>
    </w:p>
    <w:p w:rsidR="00E8346D" w:rsidRPr="00C774ED" w:rsidRDefault="00F8568D" w:rsidP="00E834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 xml:space="preserve">глава 23 "Налог на доходы физических лиц" части второй Налогового кодекса Российской Федерации (Федеральные законы от 5 августа 2000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117-ФЗ с изменениями и дополнениями);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30 октября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39848);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16 сентября 2011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22107), в редакции приказа ФНС России от 8 декабря 2014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ММВ-7-11/617@ (зарегистрирован в Минюсте России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31 декабря 2014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35526);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24 декабря 2014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35796), в редакции приказа ФНС России от 25 ноября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ММВ-7-11/544@ (зарегистрирован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в Минюсте России 18 декабря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40163);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27 декабря 2010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ММВ-7-3/501@ (зарегистрирован в Минюсте России 24 февраля 2011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19928);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25 декабря 2014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35860) до 1 апреля 2017 года;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7 сентября 2016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43850) с 1 апреля 2017 года;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13 июля 2016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43119);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Российской Федерации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289 и Министерства Российской Федерации по налогам и сборам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БГ-3-04/256 от 25 июля 2001 г. "О реализации Постановления Правительства Российской Федерации от 19 марта 2001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2874);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Министерства Российской Федерации по налогам и сборам от 27 июля 2004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САЭ-3-04/440@ "О форме налогового уведомления на уплату налога на доходы физических лиц" (зарегистрирован в Минюсте Ро</w:t>
      </w:r>
      <w:r>
        <w:rPr>
          <w:rFonts w:ascii="Times New Roman" w:hAnsi="Times New Roman" w:cs="Times New Roman"/>
          <w:sz w:val="24"/>
          <w:szCs w:val="24"/>
        </w:rPr>
        <w:t xml:space="preserve">ссии 11 августа 2004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5967); </w:t>
      </w:r>
      <w:r w:rsidRPr="002C7F73">
        <w:rPr>
          <w:rFonts w:ascii="Times New Roman" w:hAnsi="Times New Roman" w:cs="Times New Roman"/>
          <w:sz w:val="24"/>
          <w:szCs w:val="24"/>
        </w:rPr>
        <w:t xml:space="preserve"> приказ ФНС России от 14 января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36625);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15 декабря 2014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</w:t>
      </w:r>
      <w:r w:rsidRPr="002C7F73">
        <w:rPr>
          <w:rFonts w:ascii="Times New Roman" w:hAnsi="Times New Roman" w:cs="Times New Roman"/>
          <w:sz w:val="24"/>
          <w:szCs w:val="24"/>
        </w:rPr>
        <w:lastRenderedPageBreak/>
        <w:t>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же физическому лицу" (зарегистрирован в Минюсте России 23 января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35652);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35456);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10 сентября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ММВ-7-11/387@ "Об утверждении кодов видов доходов и вычетов" (зарегистрирован в Минюсте России 13 ноября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39705);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14 октября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39578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13 ноября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39925);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17 марта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36699);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86н, МНС России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</w:t>
      </w:r>
      <w:r>
        <w:rPr>
          <w:rFonts w:ascii="Times New Roman" w:hAnsi="Times New Roman" w:cs="Times New Roman"/>
          <w:sz w:val="24"/>
          <w:szCs w:val="24"/>
        </w:rPr>
        <w:t xml:space="preserve">ссии 29 августа 2002 г. </w:t>
      </w:r>
      <w:r w:rsidR="000452F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3756).</w:t>
      </w:r>
    </w:p>
    <w:p w:rsidR="00672928" w:rsidRPr="00774091" w:rsidRDefault="0079013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14B0F" w:rsidRDefault="00E8346D" w:rsidP="00E14B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8568D">
        <w:rPr>
          <w:rFonts w:ascii="Times New Roman" w:hAnsi="Times New Roman" w:cs="Times New Roman"/>
          <w:sz w:val="24"/>
          <w:szCs w:val="24"/>
        </w:rPr>
        <w:t xml:space="preserve"> </w:t>
      </w:r>
      <w:r w:rsidR="00E14B0F" w:rsidRPr="00647745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физических лиц;  порядок исчисления и уплаты налога на доходы физических лиц; 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="00E14B0F" w:rsidRPr="00647745">
        <w:rPr>
          <w:rFonts w:ascii="Times New Roman" w:hAnsi="Times New Roman" w:cs="Times New Roman"/>
        </w:rPr>
        <w:t>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</w:t>
      </w:r>
      <w:proofErr w:type="gramEnd"/>
      <w:r w:rsidR="00E14B0F" w:rsidRPr="00647745">
        <w:rPr>
          <w:rFonts w:ascii="Times New Roman" w:hAnsi="Times New Roman" w:cs="Times New Roman"/>
        </w:rPr>
        <w:t xml:space="preserve"> судебно-арбитражная практика в части камеральных проверок;  схемы ухода от налогов;  порядок определения налогооблагаемой базы.</w:t>
      </w:r>
    </w:p>
    <w:p w:rsidR="00F8568D" w:rsidRDefault="00672928" w:rsidP="00E14B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</w:p>
    <w:p w:rsidR="00F8568D" w:rsidRPr="002C7F73" w:rsidRDefault="00F8568D" w:rsidP="00F856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F8568D" w:rsidRPr="002C7F73" w:rsidRDefault="00F8568D" w:rsidP="00F856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виды, назначение и технологии организации проверочных процедур;</w:t>
      </w:r>
    </w:p>
    <w:p w:rsidR="00F8568D" w:rsidRPr="002C7F73" w:rsidRDefault="00F8568D" w:rsidP="00F856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понятие единого реестра проверок, процедура его формирования;</w:t>
      </w:r>
    </w:p>
    <w:p w:rsidR="00F8568D" w:rsidRPr="002C7F73" w:rsidRDefault="00F8568D" w:rsidP="00F856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F8568D" w:rsidRPr="002C7F73" w:rsidRDefault="00F8568D" w:rsidP="00F856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процедура организации проверки: порядок, этапы, инструменты проведения;</w:t>
      </w:r>
    </w:p>
    <w:p w:rsidR="00F8568D" w:rsidRPr="002C7F73" w:rsidRDefault="00F8568D" w:rsidP="00F856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ограничения при проведении проверочных процедур;</w:t>
      </w:r>
    </w:p>
    <w:p w:rsidR="00F8568D" w:rsidRPr="002C7F73" w:rsidRDefault="00F8568D" w:rsidP="00F856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меры, принимаемые по результатам проверки;</w:t>
      </w:r>
    </w:p>
    <w:p w:rsidR="00F8568D" w:rsidRPr="002C7F73" w:rsidRDefault="00F8568D" w:rsidP="00F856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плановые (рейдовые) осмотры;</w:t>
      </w:r>
    </w:p>
    <w:p w:rsidR="007C4809" w:rsidRDefault="00F8568D" w:rsidP="00F856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C7F73">
        <w:rPr>
          <w:rFonts w:ascii="Times New Roman" w:hAnsi="Times New Roman" w:cs="Times New Roman"/>
          <w:spacing w:val="-2"/>
          <w:sz w:val="24"/>
          <w:szCs w:val="24"/>
        </w:rPr>
        <w:t>- основания проведения и особенности внеплановых проверок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9D3097" w:rsidRPr="00774091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7C4809" w:rsidRPr="00C774ED" w:rsidRDefault="009D3097" w:rsidP="007C48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</w:t>
      </w:r>
      <w:r w:rsidRPr="00F8568D">
        <w:rPr>
          <w:rFonts w:ascii="Times New Roman" w:hAnsi="Times New Roman" w:cs="Times New Roman"/>
          <w:sz w:val="24"/>
          <w:szCs w:val="24"/>
        </w:rPr>
        <w:t>умений:</w:t>
      </w:r>
      <w:r w:rsidR="00F8568D" w:rsidRPr="00F8568D">
        <w:rPr>
          <w:rFonts w:ascii="Times New Roman" w:hAnsi="Times New Roman" w:cs="Times New Roman"/>
          <w:sz w:val="24"/>
          <w:szCs w:val="24"/>
        </w:rPr>
        <w:t xml:space="preserve"> </w:t>
      </w:r>
      <w:r w:rsidR="00F8568D" w:rsidRPr="00F8568D">
        <w:rPr>
          <w:rFonts w:ascii="Times New Roman" w:hAnsi="Times New Roman" w:cs="Times New Roman"/>
        </w:rPr>
        <w:t>на уровне справочника не предъявляются</w:t>
      </w:r>
      <w:r w:rsidR="00F8568D">
        <w:t>.</w:t>
      </w:r>
    </w:p>
    <w:p w:rsidR="000452FE" w:rsidRDefault="009D3097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0452FE" w:rsidRPr="002C7F73" w:rsidRDefault="000452FE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 xml:space="preserve">- проведение плановых и внеплановых документарных (камеральных) проверок </w:t>
      </w:r>
      <w:r w:rsidRPr="002C7F73">
        <w:rPr>
          <w:rFonts w:ascii="Times New Roman" w:hAnsi="Times New Roman" w:cs="Times New Roman"/>
          <w:sz w:val="24"/>
          <w:szCs w:val="24"/>
        </w:rPr>
        <w:lastRenderedPageBreak/>
        <w:t>(обследований);</w:t>
      </w:r>
    </w:p>
    <w:p w:rsidR="000452FE" w:rsidRPr="002C7F73" w:rsidRDefault="000452FE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0452FE" w:rsidRDefault="000452FE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7C4809" w:rsidRDefault="007C4809" w:rsidP="007C4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46669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17C7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D96625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625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D96625">
        <w:rPr>
          <w:rFonts w:ascii="Times New Roman" w:hAnsi="Times New Roman"/>
          <w:sz w:val="24"/>
          <w:szCs w:val="24"/>
        </w:rPr>
        <w:t>Инспекцию</w:t>
      </w:r>
      <w:r w:rsidRPr="00D96625">
        <w:rPr>
          <w:rFonts w:ascii="Times New Roman" w:hAnsi="Times New Roman" w:cs="Times New Roman"/>
          <w:sz w:val="24"/>
          <w:szCs w:val="24"/>
        </w:rPr>
        <w:t xml:space="preserve">, </w:t>
      </w:r>
      <w:r w:rsidR="00D417C7" w:rsidRPr="00D966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96625">
        <w:rPr>
          <w:rFonts w:ascii="Times New Roman" w:hAnsi="Times New Roman"/>
          <w:sz w:val="24"/>
          <w:szCs w:val="24"/>
        </w:rPr>
        <w:t xml:space="preserve"> </w:t>
      </w:r>
      <w:r w:rsidRPr="00D96625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sz w:val="24"/>
          <w:szCs w:val="24"/>
        </w:rPr>
        <w:t xml:space="preserve">8.1. 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П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ров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одить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камеральны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провер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ки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налоговых деклараций по НДФЛ, заявлений о предоставлении налоговых вычетов с использованием системы "ЭОД» и Федеральных информационных ресурсов, и документов, представленных налогоплательщиками, служащих основанием для исчисления и уплаты налогов, а также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других документов о деятельности налогоплательщика, имеющихся у налогового органа. 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8.2. </w:t>
      </w:r>
      <w:r w:rsidRPr="00DB098D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Осуществл</w:t>
      </w:r>
      <w:r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ять</w:t>
      </w:r>
      <w:r w:rsidRPr="00DB098D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 налогового контроля, предусмотренны</w:t>
      </w:r>
      <w:r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 Регламентом мероприятий налогового контроля, связанных с налоговыми проверками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 xml:space="preserve">8.3. 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Готовить проекты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решений по результатам камеральных проверок, о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беспечение полноты и правильности применения налоговых санкций, предусмотренных действующим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законодательством.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8.4. 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Готовить и направлять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в 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правовой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отдел материал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ы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на принудительное взыскание с налогоплательщиков сумм  задолженности по налогам и сумм, предъявленных по результатам камеральных проверок.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8.5. 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Готовить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ю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по запросам вышестоящего налогового органа, по запросам налогоплательщиков, других органов.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 xml:space="preserve">8.6.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Направл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ять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ю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в правоохранительные, таможенные и другие органы 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для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выяв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softHyphen/>
        <w:t>лени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и предотвращени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налоговых правонарушений налогоплательщиков.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8.7. 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Готовить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заключени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о необходимости 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проведения выездных налоговых проверок 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по результатам   камеральных проверок и полученных сведений.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8.8. Формирова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ть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информационны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ресурс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ы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и журнал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ы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в системе ЭОД.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8.9. Актуализ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ировать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обязательств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а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в соответствии с Технологической инструкцией по порядку открытия и закрытия карточек «РСБ» местного уровня.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8.10. 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Откры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вать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обязательств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а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по НДФЛ налогоплательщикам по справкам ф. 2-НДФЛ, в которых налог передан на взыскание в налоговый орган. Формирова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ть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уведомлени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, переда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вать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 в отдел общего обеспечения для отправки налогоплательщикам.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8.11. 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Готовить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о приостановлении операций по счетам налогоплательщиков в банках, об отмене решений о приостановлении операций.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8.12. 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Готовить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пакет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ы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документов, связанных с деятельностью налогоплательщиков, подлежащих передаче в иной налоговый орган  в соответствии с НК РФ.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8.13. Выполн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ять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руководства Инспекции.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8.14. 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Самостоятельно изуч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ать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законодательны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и нормативны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е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ы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по предмету своей дея</w:t>
      </w:r>
      <w:r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softHyphen/>
      </w:r>
      <w:r w:rsidRPr="00DB098D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тельности.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8.15. Участ</w:t>
      </w:r>
      <w:r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 xml:space="preserve">вовать </w:t>
      </w:r>
      <w:r w:rsidRPr="00DB098D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 xml:space="preserve">в проведении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экономической учебы в отделе.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 xml:space="preserve">8.16. 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Обеспечивать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правильност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ь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оформления и сохранност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ь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закрепленных дел по номенклатуре.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  <w:t xml:space="preserve">8.17. 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Готовить и передавать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дел</w:t>
      </w:r>
      <w:r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а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в архив Инспекции в соответствии с установленными</w:t>
      </w:r>
      <w:r w:rsidRPr="00DB098D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br/>
      </w: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требованиями и сроками.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8.18.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Ве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сти 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делопроизводств</w:t>
      </w:r>
      <w:r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о</w:t>
      </w:r>
      <w:r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в соответствии с требованиями по делопроизводству и утвержденной </w:t>
      </w: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номенклатурой дел отдела.</w:t>
      </w:r>
    </w:p>
    <w:p w:rsidR="00DB098D" w:rsidRPr="00DB098D" w:rsidRDefault="00DB098D" w:rsidP="00DB098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</w:pP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lastRenderedPageBreak/>
        <w:t>8.19. Выполн</w:t>
      </w:r>
      <w:r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ять</w:t>
      </w: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я</w:t>
      </w:r>
      <w:r w:rsidRPr="00DB098D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 xml:space="preserve"> непосредственного руководителя.</w:t>
      </w:r>
    </w:p>
    <w:p w:rsidR="00041CF1" w:rsidRDefault="00041CF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Pr="00774091" w:rsidRDefault="00041CF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8C6" w:rsidRPr="000452FE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9013B" w:rsidRPr="000452FE">
        <w:rPr>
          <w:rFonts w:ascii="Times New Roman" w:hAnsi="Times New Roman" w:cs="Times New Roman"/>
          <w:sz w:val="24"/>
          <w:szCs w:val="24"/>
        </w:rPr>
        <w:t>г</w:t>
      </w:r>
      <w:r w:rsidR="00D417C7" w:rsidRPr="000452F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417C7" w:rsidRPr="000452FE">
        <w:rPr>
          <w:rFonts w:ascii="Times New Roman" w:hAnsi="Times New Roman"/>
          <w:sz w:val="24"/>
          <w:szCs w:val="24"/>
        </w:rPr>
        <w:t xml:space="preserve"> </w:t>
      </w:r>
      <w:r w:rsidRPr="000452FE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9.1. Готовить проекты решений:</w:t>
      </w:r>
    </w:p>
    <w:p w:rsidR="000452FE" w:rsidRPr="000452FE" w:rsidRDefault="000452FE" w:rsidP="000452F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- о привлечении (об отказе в привлечении)  к налоговой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9.2. Выходить с предложениями к руководству Инспекции, направленными на совершенство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9.3. Представлять отдел перед сторонними лицами и организациями по вопросам деятельно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9.4. Представлять отдел перед начальником Инспекции и его заместителями, перед на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чальниками других отделов Инспекции по вопросам деятельности, входящим в его компетен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цию.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9.5. Требовать от сотрудников группы представления отче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тов о проделанной работе по вопросам деятельности, входящим в их компетенцию.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9.6. Государственный налоговый инспектор  отдела имеет другие права, определенные действующим законодательством Россий</w:t>
      </w:r>
      <w:r w:rsidRPr="000452FE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041CF1" w:rsidRPr="00774091" w:rsidRDefault="00041CF1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>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9641E9" w:rsidRDefault="009B6831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>12</w:t>
      </w:r>
      <w:r w:rsidR="003B7A81" w:rsidRPr="009641E9">
        <w:rPr>
          <w:rFonts w:ascii="Times New Roman" w:hAnsi="Times New Roman" w:cs="Times New Roman"/>
          <w:sz w:val="24"/>
          <w:szCs w:val="24"/>
        </w:rPr>
        <w:t>.</w:t>
      </w:r>
      <w:r w:rsidR="00BB3568" w:rsidRPr="009641E9">
        <w:rPr>
          <w:rFonts w:ascii="Times New Roman" w:hAnsi="Times New Roman" w:cs="Times New Roman"/>
          <w:sz w:val="24"/>
          <w:szCs w:val="24"/>
        </w:rPr>
        <w:t> </w:t>
      </w:r>
      <w:r w:rsidR="003B7A81" w:rsidRPr="009641E9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9641E9">
        <w:rPr>
          <w:rFonts w:ascii="Times New Roman" w:hAnsi="Times New Roman" w:cs="Times New Roman"/>
          <w:sz w:val="24"/>
          <w:szCs w:val="24"/>
        </w:rPr>
        <w:t xml:space="preserve"> </w:t>
      </w:r>
      <w:r w:rsidR="00D417C7" w:rsidRPr="009641E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281B" w:rsidRPr="009641E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641E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641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а) установления, изменения персональных условий, порядка производственного, админист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б) персональной справочно-информационной базы данных, нормативно-методической ба</w:t>
      </w:r>
      <w:r w:rsidRPr="000452FE">
        <w:rPr>
          <w:rFonts w:ascii="Times New Roman" w:hAnsi="Times New Roman" w:cs="Times New Roman"/>
          <w:sz w:val="24"/>
          <w:szCs w:val="24"/>
        </w:rPr>
        <w:softHyphen/>
        <w:t>зы деятельности, экспертно-консультационной базы сопровождения их работ;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в)  персональной материально-технической базы их деятельности;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г) определения, изменения персонального порядка рассмотрения жалоб, замечаний, пред</w:t>
      </w:r>
      <w:r w:rsidRPr="000452FE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3B7A81" w:rsidRPr="009641E9" w:rsidRDefault="007A7062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>13</w:t>
      </w:r>
      <w:r w:rsidR="003B7A81" w:rsidRPr="009641E9">
        <w:rPr>
          <w:rFonts w:ascii="Times New Roman" w:hAnsi="Times New Roman" w:cs="Times New Roman"/>
          <w:sz w:val="24"/>
          <w:szCs w:val="24"/>
        </w:rPr>
        <w:t>.</w:t>
      </w:r>
      <w:r w:rsidR="00BB3568" w:rsidRPr="009641E9">
        <w:rPr>
          <w:rFonts w:ascii="Times New Roman" w:hAnsi="Times New Roman" w:cs="Times New Roman"/>
          <w:sz w:val="24"/>
          <w:szCs w:val="24"/>
        </w:rPr>
        <w:t> </w:t>
      </w:r>
      <w:r w:rsidR="003B7A81" w:rsidRPr="009641E9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9641E9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9641E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9641E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9641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 xml:space="preserve">а) определения, изменения персонального порядка рассмотрения </w:t>
      </w:r>
      <w:r w:rsidRPr="000452FE">
        <w:rPr>
          <w:rFonts w:ascii="Times New Roman" w:hAnsi="Times New Roman" w:cs="Times New Roman"/>
          <w:sz w:val="24"/>
          <w:szCs w:val="24"/>
        </w:rPr>
        <w:t>жалоб, замечаний, пред</w:t>
      </w:r>
      <w:r w:rsidRPr="000452FE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0452FE" w:rsidRPr="000452FE" w:rsidRDefault="000452FE" w:rsidP="0004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0452FE" w:rsidRDefault="007A7062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14</w:t>
      </w:r>
      <w:r w:rsidR="003B7A81" w:rsidRPr="000452FE">
        <w:rPr>
          <w:rFonts w:ascii="Times New Roman" w:hAnsi="Times New Roman" w:cs="Times New Roman"/>
          <w:sz w:val="24"/>
          <w:szCs w:val="24"/>
        </w:rPr>
        <w:t>. </w:t>
      </w:r>
      <w:r w:rsidR="0079013B" w:rsidRPr="000452FE">
        <w:rPr>
          <w:rFonts w:ascii="Times New Roman" w:hAnsi="Times New Roman" w:cs="Times New Roman"/>
          <w:sz w:val="24"/>
          <w:szCs w:val="24"/>
        </w:rPr>
        <w:t>Г</w:t>
      </w:r>
      <w:r w:rsidR="00653BA4" w:rsidRPr="000452F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E2FC6" w:rsidRPr="000452F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452F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452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52FE" w:rsidRPr="000452FE" w:rsidRDefault="000452FE" w:rsidP="000452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бюджет;</w:t>
      </w:r>
    </w:p>
    <w:p w:rsidR="000452FE" w:rsidRPr="000452FE" w:rsidRDefault="000452FE" w:rsidP="000452FE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0452F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452FE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0452FE" w:rsidRPr="000452FE" w:rsidRDefault="000452FE" w:rsidP="000452FE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 xml:space="preserve">в) организация и осуществления </w:t>
      </w:r>
      <w:proofErr w:type="gramStart"/>
      <w:r w:rsidRPr="000452F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452FE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  налогов, закрепленных за отделом</w:t>
      </w:r>
      <w:r w:rsidRPr="000452FE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16F98" w:rsidRPr="000452FE" w:rsidRDefault="003B7A81" w:rsidP="0004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2FE">
        <w:rPr>
          <w:rFonts w:ascii="Times New Roman" w:hAnsi="Times New Roman" w:cs="Times New Roman"/>
          <w:sz w:val="24"/>
          <w:szCs w:val="24"/>
        </w:rPr>
        <w:t>1</w:t>
      </w:r>
      <w:r w:rsidR="007A7062" w:rsidRPr="000452FE">
        <w:rPr>
          <w:rFonts w:ascii="Times New Roman" w:hAnsi="Times New Roman" w:cs="Times New Roman"/>
          <w:sz w:val="24"/>
          <w:szCs w:val="24"/>
        </w:rPr>
        <w:t>5</w:t>
      </w:r>
      <w:r w:rsidRPr="000452FE">
        <w:rPr>
          <w:rFonts w:ascii="Times New Roman" w:hAnsi="Times New Roman" w:cs="Times New Roman"/>
          <w:sz w:val="24"/>
          <w:szCs w:val="24"/>
        </w:rPr>
        <w:t>.</w:t>
      </w:r>
      <w:r w:rsidR="003314B0" w:rsidRPr="000452FE">
        <w:rPr>
          <w:rFonts w:ascii="Times New Roman" w:hAnsi="Times New Roman" w:cs="Times New Roman"/>
          <w:sz w:val="24"/>
          <w:szCs w:val="24"/>
        </w:rPr>
        <w:t> </w:t>
      </w:r>
      <w:r w:rsidR="0079013B" w:rsidRPr="000452FE">
        <w:rPr>
          <w:rFonts w:ascii="Times New Roman" w:hAnsi="Times New Roman" w:cs="Times New Roman"/>
          <w:sz w:val="24"/>
          <w:szCs w:val="24"/>
        </w:rPr>
        <w:t>Г</w:t>
      </w:r>
      <w:r w:rsidR="00653BA4" w:rsidRPr="000452F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452F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452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52FE" w:rsidRPr="000452FE" w:rsidRDefault="000452FE" w:rsidP="000452FE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0452FE">
        <w:rPr>
          <w:rStyle w:val="af0"/>
          <w:rFonts w:ascii="Times New Roman" w:hAnsi="Times New Roman"/>
          <w:i w:val="0"/>
          <w:iCs w:val="0"/>
          <w:sz w:val="24"/>
          <w:szCs w:val="24"/>
        </w:rPr>
        <w:t>а) положений об инспекции и отделе;</w:t>
      </w:r>
    </w:p>
    <w:p w:rsidR="000452FE" w:rsidRPr="000452FE" w:rsidRDefault="000452FE" w:rsidP="000452FE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0452FE">
        <w:rPr>
          <w:rStyle w:val="af0"/>
          <w:rFonts w:ascii="Times New Roman" w:hAnsi="Times New Roman"/>
          <w:i w:val="0"/>
          <w:iCs w:val="0"/>
          <w:sz w:val="24"/>
          <w:szCs w:val="24"/>
        </w:rPr>
        <w:t>б) графика отпусков гражданских служащих отдела;</w:t>
      </w:r>
    </w:p>
    <w:p w:rsidR="000452FE" w:rsidRPr="000452FE" w:rsidRDefault="000452FE" w:rsidP="000452FE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0452FE">
        <w:rPr>
          <w:rStyle w:val="af0"/>
          <w:rFonts w:ascii="Times New Roman" w:hAnsi="Times New Roman"/>
          <w:i w:val="0"/>
          <w:iCs w:val="0"/>
          <w:sz w:val="24"/>
          <w:szCs w:val="24"/>
        </w:rPr>
        <w:t>в) иных актов по поручению руководства инспекции.</w:t>
      </w:r>
    </w:p>
    <w:p w:rsidR="006F7BAB" w:rsidRDefault="006F7BAB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653BA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1E9" w:rsidRPr="009641E9" w:rsidRDefault="00D76C27" w:rsidP="009641E9">
      <w:pPr>
        <w:shd w:val="clear" w:color="auto" w:fill="FFFFFF"/>
        <w:tabs>
          <w:tab w:val="left" w:pos="993"/>
          <w:tab w:val="left" w:pos="3137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>18. В соответствии с замещаемой должностью</w:t>
      </w:r>
      <w:r w:rsidR="00932B07" w:rsidRPr="009641E9">
        <w:rPr>
          <w:rFonts w:ascii="Times New Roman" w:hAnsi="Times New Roman" w:cs="Times New Roman"/>
          <w:sz w:val="24"/>
          <w:szCs w:val="24"/>
        </w:rPr>
        <w:t xml:space="preserve"> гражданской службы </w:t>
      </w:r>
      <w:r w:rsidRPr="009641E9">
        <w:rPr>
          <w:rFonts w:ascii="Times New Roman" w:hAnsi="Times New Roman" w:cs="Times New Roman"/>
          <w:sz w:val="24"/>
          <w:szCs w:val="24"/>
        </w:rPr>
        <w:t>и в пред</w:t>
      </w:r>
      <w:r w:rsidR="006E6240" w:rsidRPr="009641E9">
        <w:rPr>
          <w:rFonts w:ascii="Times New Roman" w:hAnsi="Times New Roman" w:cs="Times New Roman"/>
          <w:sz w:val="24"/>
          <w:szCs w:val="24"/>
        </w:rPr>
        <w:t>елах функциональной компетенции</w:t>
      </w:r>
      <w:r w:rsidRPr="009641E9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9641E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9641E9" w:rsidRPr="009641E9">
        <w:rPr>
          <w:rStyle w:val="af0"/>
          <w:rFonts w:ascii="Times New Roman" w:hAnsi="Times New Roman"/>
          <w:i w:val="0"/>
          <w:iCs w:val="0"/>
          <w:sz w:val="24"/>
          <w:szCs w:val="24"/>
        </w:rPr>
        <w:t>обеспечивает оказание следующих государственных услуг:</w:t>
      </w:r>
    </w:p>
    <w:p w:rsidR="009641E9" w:rsidRPr="009641E9" w:rsidRDefault="009641E9" w:rsidP="00964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Style w:val="af0"/>
          <w:rFonts w:ascii="Times New Roman" w:hAnsi="Times New Roman"/>
          <w:i w:val="0"/>
          <w:iCs w:val="0"/>
          <w:sz w:val="24"/>
          <w:szCs w:val="24"/>
        </w:rPr>
        <w:lastRenderedPageBreak/>
        <w:t xml:space="preserve">           1</w:t>
      </w: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8</w:t>
      </w:r>
      <w:r w:rsidRPr="009641E9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.1. </w:t>
      </w:r>
      <w:r w:rsidRPr="009641E9">
        <w:rPr>
          <w:rFonts w:ascii="Times New Roman" w:hAnsi="Times New Roman" w:cs="Times New Roman"/>
          <w:sz w:val="24"/>
          <w:szCs w:val="24"/>
        </w:rPr>
        <w:t>Рассмотрение письменных     заявлений налогоплательщиков     и документов, подтверждающих        их право    на    получение имущественного налогового   вычета  у работодателя.</w:t>
      </w:r>
    </w:p>
    <w:p w:rsidR="009641E9" w:rsidRPr="009641E9" w:rsidRDefault="009641E9" w:rsidP="00964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 xml:space="preserve"> 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641E9">
        <w:rPr>
          <w:rFonts w:ascii="Times New Roman" w:hAnsi="Times New Roman" w:cs="Times New Roman"/>
          <w:sz w:val="24"/>
          <w:szCs w:val="24"/>
        </w:rPr>
        <w:t xml:space="preserve">.2. Рассмотрение   заявления и  направление  (выдача) справки о подтверждении неполучения налогоплательщиком социального налогового вычета   либо подтверждении факта подтверждении факта получения налогоплательщиком суммы  предоставленного социального  налогового вычета,  указанного  в </w:t>
      </w:r>
      <w:hyperlink r:id="rId14" w:history="1">
        <w:r w:rsidRPr="009641E9">
          <w:rPr>
            <w:rFonts w:ascii="Times New Roman" w:hAnsi="Times New Roman" w:cs="Times New Roman"/>
            <w:sz w:val="24"/>
            <w:szCs w:val="24"/>
          </w:rPr>
          <w:t>подпункте 4 пункта  1</w:t>
        </w:r>
      </w:hyperlink>
      <w:r w:rsidRPr="009641E9">
        <w:rPr>
          <w:rFonts w:ascii="Times New Roman" w:hAnsi="Times New Roman" w:cs="Times New Roman"/>
          <w:sz w:val="24"/>
          <w:szCs w:val="24"/>
        </w:rPr>
        <w:t xml:space="preserve"> статьи 219 Кодекса.</w:t>
      </w:r>
    </w:p>
    <w:p w:rsidR="009641E9" w:rsidRPr="009641E9" w:rsidRDefault="009641E9" w:rsidP="009641E9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E9">
        <w:rPr>
          <w:rFonts w:ascii="Times New Roman" w:hAnsi="Times New Roman" w:cs="Times New Roman"/>
          <w:sz w:val="24"/>
          <w:szCs w:val="24"/>
        </w:rPr>
        <w:t xml:space="preserve">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641E9">
        <w:rPr>
          <w:rFonts w:ascii="Times New Roman" w:hAnsi="Times New Roman" w:cs="Times New Roman"/>
          <w:sz w:val="24"/>
          <w:szCs w:val="24"/>
        </w:rPr>
        <w:t>.3. Рассмотрение   обращений граждан   Российской Федерации.</w:t>
      </w:r>
    </w:p>
    <w:p w:rsidR="00AC0120" w:rsidRPr="00774091" w:rsidRDefault="00AC0120" w:rsidP="009641E9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15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845" w:rsidRDefault="00B82845" w:rsidP="003B7A81">
      <w:pPr>
        <w:spacing w:after="0" w:line="240" w:lineRule="auto"/>
      </w:pPr>
      <w:r>
        <w:separator/>
      </w:r>
    </w:p>
  </w:endnote>
  <w:endnote w:type="continuationSeparator" w:id="0">
    <w:p w:rsidR="00B82845" w:rsidRDefault="00B8284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845" w:rsidRDefault="00B82845" w:rsidP="003B7A81">
      <w:pPr>
        <w:spacing w:after="0" w:line="240" w:lineRule="auto"/>
      </w:pPr>
      <w:r>
        <w:separator/>
      </w:r>
    </w:p>
  </w:footnote>
  <w:footnote w:type="continuationSeparator" w:id="0">
    <w:p w:rsidR="00B82845" w:rsidRDefault="00B8284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E797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2FE"/>
    <w:rsid w:val="000457F3"/>
    <w:rsid w:val="00056C94"/>
    <w:rsid w:val="000916AA"/>
    <w:rsid w:val="00092644"/>
    <w:rsid w:val="000A12B1"/>
    <w:rsid w:val="000B0869"/>
    <w:rsid w:val="000B5048"/>
    <w:rsid w:val="000C04B0"/>
    <w:rsid w:val="000C2E02"/>
    <w:rsid w:val="000C6E28"/>
    <w:rsid w:val="000C7D67"/>
    <w:rsid w:val="000D08EA"/>
    <w:rsid w:val="000F77E5"/>
    <w:rsid w:val="00102E3D"/>
    <w:rsid w:val="00104E78"/>
    <w:rsid w:val="00121DFA"/>
    <w:rsid w:val="00133DE4"/>
    <w:rsid w:val="00141E3E"/>
    <w:rsid w:val="00143B8E"/>
    <w:rsid w:val="001559CE"/>
    <w:rsid w:val="00157158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D2120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31F6"/>
    <w:rsid w:val="006B5D9E"/>
    <w:rsid w:val="006C30C6"/>
    <w:rsid w:val="006D1DF5"/>
    <w:rsid w:val="006D33F6"/>
    <w:rsid w:val="006E2C92"/>
    <w:rsid w:val="006E6240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9013B"/>
    <w:rsid w:val="007A056A"/>
    <w:rsid w:val="007A66A8"/>
    <w:rsid w:val="007A7062"/>
    <w:rsid w:val="007B0EB1"/>
    <w:rsid w:val="007B2780"/>
    <w:rsid w:val="007C4809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211B"/>
    <w:rsid w:val="00865C25"/>
    <w:rsid w:val="00877280"/>
    <w:rsid w:val="00882463"/>
    <w:rsid w:val="008914A6"/>
    <w:rsid w:val="0089673E"/>
    <w:rsid w:val="008B7538"/>
    <w:rsid w:val="008C1DDA"/>
    <w:rsid w:val="008D2F79"/>
    <w:rsid w:val="008D7159"/>
    <w:rsid w:val="008E0C04"/>
    <w:rsid w:val="008E4B65"/>
    <w:rsid w:val="008F7217"/>
    <w:rsid w:val="0090062E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57F8C"/>
    <w:rsid w:val="009641E9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24CF"/>
    <w:rsid w:val="00AC0120"/>
    <w:rsid w:val="00AE00D3"/>
    <w:rsid w:val="00AE797A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82845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95648"/>
    <w:rsid w:val="00D96625"/>
    <w:rsid w:val="00D974B9"/>
    <w:rsid w:val="00DB098D"/>
    <w:rsid w:val="00DB3782"/>
    <w:rsid w:val="00DB6B3D"/>
    <w:rsid w:val="00DC003D"/>
    <w:rsid w:val="00DD1315"/>
    <w:rsid w:val="00DE281B"/>
    <w:rsid w:val="00DE2FC6"/>
    <w:rsid w:val="00DE6E00"/>
    <w:rsid w:val="00E07F07"/>
    <w:rsid w:val="00E14B0F"/>
    <w:rsid w:val="00E41065"/>
    <w:rsid w:val="00E519B4"/>
    <w:rsid w:val="00E52FD0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35E8C"/>
    <w:rsid w:val="00F5597C"/>
    <w:rsid w:val="00F62554"/>
    <w:rsid w:val="00F72CE0"/>
    <w:rsid w:val="00F8568D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1D26E3A012772D45FE8EC0B51dCu4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1D96F390E2172D45FE8EC0B51dCu4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6DE6D3A062F2FDE57B1E009d5u6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0E65FD6A25CC92C7CC2165F757BA51326DF623C0622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9BA3311FF9BC05CC5B5AA47E0D68F00FF5F7B33DDAA42031C1BF561BA1EA552F98C2C9315CCEs6b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FF9F6-77EC-4B0F-8411-38FA4AD35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</cp:revision>
  <cp:lastPrinted>2017-11-22T08:11:00Z</cp:lastPrinted>
  <dcterms:created xsi:type="dcterms:W3CDTF">2018-03-02T03:34:00Z</dcterms:created>
  <dcterms:modified xsi:type="dcterms:W3CDTF">2018-03-02T03:34:00Z</dcterms:modified>
</cp:coreProperties>
</file>